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8C" w:rsidRDefault="00C82D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ОФИЦИАЛЬНЫЙ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РЕГЛАМЕНТ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ПРОМО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КАМПАНИИ</w:t>
      </w:r>
      <w:r w:rsidRPr="0025737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31CE2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Tombola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2876B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Norocoasa</w:t>
      </w:r>
      <w:proofErr w:type="spellEnd"/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31CE2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CE278C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573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</w:t>
      </w:r>
      <w:r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1.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ОРГАНИЗАТОР И ОФИЦИАЛЬНЫЙ РЕГЛАМЕНТ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Промо-кампания 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Tombola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2876B6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Norocoasa</w:t>
      </w:r>
      <w:proofErr w:type="spellEnd"/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»</w:t>
      </w:r>
      <w:r w:rsidR="0025737F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(именуемая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Кампания»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организуется и проводится компанией </w:t>
      </w:r>
      <w:proofErr w:type="spellStart"/>
      <w:r w:rsidR="00831CE2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831CE2" w:rsidRPr="007F421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831CE2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Parfum</w:t>
      </w:r>
      <w:r w:rsidR="00831CE2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SRL, коммерческое общество,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зарегистрированное в Молдове и действующее по адресу: ул. 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Каля </w:t>
      </w:r>
      <w:proofErr w:type="spellStart"/>
      <w:r w:rsidR="0025737F">
        <w:rPr>
          <w:rFonts w:ascii="Times New Roman" w:hAnsi="Times New Roman" w:cs="Times New Roman"/>
          <w:color w:val="000000"/>
          <w:sz w:val="20"/>
          <w:szCs w:val="20"/>
        </w:rPr>
        <w:t>Ешилор</w:t>
      </w:r>
      <w:proofErr w:type="spellEnd"/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29, </w:t>
      </w:r>
      <w:proofErr w:type="spellStart"/>
      <w:r w:rsidRPr="007F421D">
        <w:rPr>
          <w:rFonts w:ascii="Times New Roman" w:hAnsi="Times New Roman" w:cs="Times New Roman"/>
          <w:color w:val="000000"/>
          <w:sz w:val="20"/>
          <w:szCs w:val="20"/>
        </w:rPr>
        <w:t>мун</w:t>
      </w:r>
      <w:proofErr w:type="spellEnd"/>
      <w:r w:rsidRPr="007F421D">
        <w:rPr>
          <w:rFonts w:ascii="Times New Roman" w:hAnsi="Times New Roman" w:cs="Times New Roman"/>
          <w:color w:val="000000"/>
          <w:sz w:val="20"/>
          <w:szCs w:val="20"/>
        </w:rPr>
        <w:t>. Кишинев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(именуемая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»).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Участники Кампании обязаны соблюдать условия официального регламента Кампании, в соответствии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 нижеприведенными сведениями (именуемые 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Официальный Регламент»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1.3.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Официальный Регламент составлен в соответствии с действующим законодательством Республики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Молдова и опубликован на веб-сайте </w:t>
      </w:r>
      <w:proofErr w:type="spellStart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www</w:t>
      </w:r>
      <w:proofErr w:type="spellEnd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="00831CE2" w:rsidRPr="007F421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ovico</w:t>
      </w:r>
      <w:proofErr w:type="spellEnd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proofErr w:type="spellStart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md</w:t>
      </w:r>
      <w:proofErr w:type="spellEnd"/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Является доступным любому лицу путем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обращения посредством телефонного звонка (по обычному тарифу) для справок (0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22) 81-76-0</w:t>
      </w:r>
      <w:r w:rsidR="00CE278C" w:rsidRPr="00CE278C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, с 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9:00 до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20B0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17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:00, 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>с понедельника по пятницу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, на протяжении всего периода Промо-Кампании.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1.4.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оставляет за собой право вносить изменения или дополнения в Официальный Регламент,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которые вступят в силу только после внесения изменений в Официальный Регламент.</w:t>
      </w:r>
    </w:p>
    <w:p w:rsidR="005E20B0" w:rsidRPr="00C70C97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 ЗОНА ПРОВЕДЕНИЯ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Кампания проводится на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территории Республики Молдова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>, в городе Кишинев.</w:t>
      </w:r>
      <w:r w:rsidR="00C70C97" w:rsidRPr="00C70C9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70C97" w:rsidRDefault="00C70C9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2.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o-RO"/>
        </w:rPr>
        <w:t xml:space="preserve">1 </w:t>
      </w:r>
      <w:r w:rsidR="0038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ПРОДВИЖЕНИЕ РЕКЛАМНОЙ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КАМПАНИИ.</w:t>
      </w:r>
    </w:p>
    <w:p w:rsidR="00101D19" w:rsidRPr="0025737F" w:rsidRDefault="00101D1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01D19">
        <w:rPr>
          <w:rFonts w:ascii="Times New Roman" w:hAnsi="Times New Roman" w:cs="Times New Roman"/>
          <w:bCs/>
          <w:color w:val="000000"/>
          <w:sz w:val="20"/>
          <w:szCs w:val="20"/>
        </w:rPr>
        <w:t>Проводимая кампания объявлена публично, через средства массовой информации интернет –</w:t>
      </w:r>
      <w:proofErr w:type="spellStart"/>
      <w:r w:rsidRPr="00101D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facebook</w:t>
      </w:r>
      <w:proofErr w:type="spellEnd"/>
      <w:r w:rsidR="005A47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(</w:t>
      </w:r>
      <w:hyperlink r:id="rId5" w:history="1">
        <w:r w:rsidR="005A479F" w:rsidRPr="009316DD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https://www.facebook.com/ovico.md/</w:t>
        </w:r>
      </w:hyperlink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101D1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 </w:t>
      </w:r>
      <w:proofErr w:type="spellStart"/>
      <w:r w:rsidRPr="00101D19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instagram</w:t>
      </w:r>
      <w:proofErr w:type="spellEnd"/>
      <w:r w:rsidR="005A47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hyperlink r:id="rId6" w:history="1"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https://www.instagram.com/ovico.md/?hl=ru</w:t>
        </w:r>
      </w:hyperlink>
      <w:r w:rsidR="0078306D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57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сайт </w:t>
      </w:r>
      <w:hyperlink r:id="rId7" w:history="1"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www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ovico</w:t>
        </w:r>
        <w:proofErr w:type="spellEnd"/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r w:rsidR="0025737F" w:rsidRPr="00A93B7D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md</w:t>
        </w:r>
      </w:hyperlink>
      <w:r w:rsidR="0025737F" w:rsidRPr="002573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CE278C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3. ПРОДОЛЖИТЕЛЬНОСТЬ КАМПАНИИ</w:t>
      </w:r>
      <w:r w:rsidR="00B27E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Кампания начнется 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="0025737F" w:rsidRP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</w:t>
      </w:r>
      <w:r w:rsidR="00D62D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февраля</w:t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202</w:t>
      </w:r>
      <w:r w:rsidR="00D62D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года и продолжится до </w:t>
      </w:r>
      <w:r w:rsidR="00814F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  <w:r w:rsidR="005E20B0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14FC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ноября</w:t>
      </w:r>
      <w:bookmarkStart w:id="0" w:name="_GoBack"/>
      <w:bookmarkEnd w:id="0"/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202</w:t>
      </w:r>
      <w:r w:rsidR="00D62DC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года включительно (име</w:t>
      </w:r>
      <w:r w:rsidR="005E20B0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нуемая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дальнейшем «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Период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»).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Кампания будет проводиться в соответствии с положениями настоящего Официального Регламента.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5737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оставляет за собой право изменить продолжительность периода, а также порядок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проведения Кампании в течение ее проведения, путем внесения поправок к настоящему Официальному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Регламенту.</w:t>
      </w:r>
    </w:p>
    <w:p w:rsidR="00CE278C" w:rsidRPr="00CE278C" w:rsidRDefault="00C82DC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4. ТОВАР, УЧАСТВУЮЩИЙ В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Следующие товар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ы принимают участие в Кампании:</w:t>
      </w:r>
      <w:r w:rsidR="00101D19" w:rsidRPr="003809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Все товары представленные в магазинах сети </w:t>
      </w:r>
      <w:proofErr w:type="spellStart"/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101D19" w:rsidRPr="00101D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именуемые в дальнейшем “</w:t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Участвующий Товар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CE278C" w:rsidRPr="00CE278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5. ПРАВО НА УЧАСТИЕ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Кампании могут участвовать физические лица, граждане Республики Молдова с постоянным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местожительством, либо с местом прописки (возможно временным) на территории Республики Молдова.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5.2.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Участник - лица, соответствующие настоящим Правилам и выполнившие требования, установленные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настоящими Регламентом.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5.3.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данной Кампании не мог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>ут участвовать следующие лица: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. Законные представители (включая, но не ограничиваясь работниками)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Ovico</w:t>
      </w:r>
      <w:proofErr w:type="spellEnd"/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  <w:lang w:val="en-US"/>
        </w:rPr>
        <w:t>Parfum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 SRL;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14FC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Законные представители (включая, но, не ограничиваясь работниками) поставщиков Организатора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услуг любого типа, оказывающих услуги по юридическому адресу, местам работы, складам 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любым помещениям/местам, где Организатор осуществляет свою деятельность. Данное положение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применяется независимо от вида деятельности, осуществляемой работниками таких поставщиков 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времени, проводимому ими в помещениях/местах, где Организатор 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t>осуществляет свою</w:t>
      </w:r>
      <w:r w:rsidR="00271674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деятельность;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14FC0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. Члены семей законных </w:t>
      </w:r>
      <w:r w:rsidR="0038093D">
        <w:rPr>
          <w:rFonts w:ascii="Times New Roman" w:hAnsi="Times New Roman" w:cs="Times New Roman"/>
          <w:color w:val="000000"/>
          <w:sz w:val="20"/>
          <w:szCs w:val="20"/>
        </w:rPr>
        <w:t>представителей, указанных в п. 1. – 4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выше (включая детей, родителей,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lastRenderedPageBreak/>
        <w:t>жен/мужей);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14FC0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. Лица, не достигшие 12 лет до календарной даты принятия участия в Кампании. 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оставляет за собой право предпринять все меры для исключения принятия участия в Кампании лиц,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не достигших 12 лет. В случае участия лиц в возрасте между 12 и 18 годами, их участие будет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возможно только с согласия законного представителя (родитель, законный опекун или попечитель).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5.4.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Если будут определены лица, повлиявшие, либо посодействовавшие выигрышу призов, Организатор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вправе потребовать возврата призов, выигранных таким образом, и преследовать соответствующих лиц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 судебном порядке за причиненный ущерб.</w:t>
      </w:r>
    </w:p>
    <w:p w:rsidR="00464430" w:rsidRDefault="00C82DC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6. МЕХАНИЗМ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6.1. Общие правила участия: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>a. Для участия в Кампании, участники должны приобрести продукты, описанные в п.4.1. на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протяжении всей кампании.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b. Каждый участник Кампании, который приобретает продукты, описанные в п.4.1. </w:t>
      </w:r>
      <w:r w:rsidR="0025737F">
        <w:rPr>
          <w:rFonts w:ascii="Times New Roman" w:hAnsi="Times New Roman" w:cs="Times New Roman"/>
          <w:color w:val="000000"/>
          <w:sz w:val="20"/>
          <w:szCs w:val="20"/>
        </w:rPr>
        <w:t xml:space="preserve">на любую сумму </w:t>
      </w:r>
      <w:r w:rsidR="0025737F">
        <w:rPr>
          <w:rFonts w:ascii="Times New Roman" w:hAnsi="Times New Roman" w:cs="Times New Roman"/>
          <w:sz w:val="20"/>
        </w:rPr>
        <w:t xml:space="preserve">имеет право </w:t>
      </w:r>
      <w:proofErr w:type="spellStart"/>
      <w:r w:rsidR="0025737F">
        <w:rPr>
          <w:rFonts w:ascii="Times New Roman" w:hAnsi="Times New Roman" w:cs="Times New Roman"/>
          <w:sz w:val="20"/>
        </w:rPr>
        <w:t>зарегестрировать</w:t>
      </w:r>
      <w:proofErr w:type="spellEnd"/>
      <w:r w:rsidR="0025737F">
        <w:rPr>
          <w:rFonts w:ascii="Times New Roman" w:hAnsi="Times New Roman" w:cs="Times New Roman"/>
          <w:sz w:val="20"/>
        </w:rPr>
        <w:t xml:space="preserve"> свой чек </w:t>
      </w:r>
      <w:r w:rsidR="007F421D" w:rsidRPr="007F421D">
        <w:rPr>
          <w:rFonts w:ascii="Times New Roman" w:hAnsi="Times New Roman" w:cs="Times New Roman"/>
          <w:sz w:val="20"/>
        </w:rPr>
        <w:t xml:space="preserve">для </w:t>
      </w:r>
      <w:r w:rsidR="007F421D">
        <w:rPr>
          <w:rFonts w:ascii="Times New Roman" w:hAnsi="Times New Roman" w:cs="Times New Roman"/>
          <w:sz w:val="20"/>
        </w:rPr>
        <w:t xml:space="preserve">участия в </w:t>
      </w:r>
      <w:r w:rsidR="007F421D" w:rsidRPr="007F421D">
        <w:rPr>
          <w:rFonts w:ascii="Times New Roman" w:hAnsi="Times New Roman" w:cs="Times New Roman"/>
          <w:sz w:val="20"/>
        </w:rPr>
        <w:t>розыгрыше.</w:t>
      </w:r>
      <w:r w:rsidR="007F421D" w:rsidRPr="007F421D">
        <w:rPr>
          <w:rFonts w:ascii="Times New Roman" w:hAnsi="Times New Roman" w:cs="Times New Roman"/>
          <w:sz w:val="20"/>
        </w:rPr>
        <w:cr/>
      </w:r>
      <w:r w:rsidR="0025737F">
        <w:rPr>
          <w:rFonts w:ascii="Times New Roman" w:hAnsi="Times New Roman" w:cs="Times New Roman"/>
          <w:sz w:val="20"/>
        </w:rPr>
        <w:t>с. В Чеке указан уникальный номер, который покупатель должен внести в поле на сайте.</w:t>
      </w:r>
      <w:r w:rsidR="007F421D">
        <w:rPr>
          <w:rFonts w:ascii="Times New Roman" w:hAnsi="Times New Roman" w:cs="Times New Roman"/>
          <w:sz w:val="20"/>
        </w:rPr>
        <w:t xml:space="preserve">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7. ПРИЗЫ КАМПАНИИ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7.1. </w:t>
      </w:r>
      <w:r w:rsidRPr="007F421D">
        <w:rPr>
          <w:rFonts w:ascii="Times New Roman" w:hAnsi="Times New Roman" w:cs="Times New Roman"/>
          <w:color w:val="000000"/>
          <w:sz w:val="20"/>
          <w:szCs w:val="20"/>
        </w:rPr>
        <w:t>В рамках Кампании будут предоставлены следующие пр</w:t>
      </w:r>
      <w:r w:rsidR="007F421D">
        <w:rPr>
          <w:rFonts w:ascii="Times New Roman" w:hAnsi="Times New Roman" w:cs="Times New Roman"/>
          <w:color w:val="000000"/>
          <w:sz w:val="20"/>
          <w:szCs w:val="20"/>
        </w:rPr>
        <w:t>изы (далее – «Призы Кампании»):</w:t>
      </w:r>
    </w:p>
    <w:p w:rsidR="006A5F99" w:rsidRDefault="00464430" w:rsidP="003617D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 подарочный </w:t>
      </w:r>
      <w:proofErr w:type="spellStart"/>
      <w:r w:rsidR="006A5F99">
        <w:rPr>
          <w:rFonts w:ascii="Times New Roman" w:hAnsi="Times New Roman" w:cs="Times New Roman"/>
          <w:color w:val="000000"/>
          <w:sz w:val="20"/>
          <w:szCs w:val="20"/>
        </w:rPr>
        <w:t>бьюти</w:t>
      </w:r>
      <w:proofErr w:type="spellEnd"/>
      <w:r w:rsidR="006A5F99">
        <w:rPr>
          <w:rFonts w:ascii="Times New Roman" w:hAnsi="Times New Roman" w:cs="Times New Roman"/>
          <w:color w:val="000000"/>
          <w:sz w:val="20"/>
          <w:szCs w:val="20"/>
        </w:rPr>
        <w:t xml:space="preserve"> бокс (5 </w:t>
      </w:r>
      <w:proofErr w:type="gramStart"/>
      <w:r w:rsidR="006A5F99">
        <w:rPr>
          <w:rFonts w:ascii="Times New Roman" w:hAnsi="Times New Roman" w:cs="Times New Roman"/>
          <w:color w:val="000000"/>
          <w:sz w:val="20"/>
          <w:szCs w:val="20"/>
        </w:rPr>
        <w:t>единиц  товара</w:t>
      </w:r>
      <w:proofErr w:type="gramEnd"/>
      <w:r w:rsidR="004321DD">
        <w:rPr>
          <w:rFonts w:ascii="Times New Roman" w:hAnsi="Times New Roman" w:cs="Times New Roman"/>
          <w:color w:val="000000"/>
          <w:sz w:val="20"/>
          <w:szCs w:val="20"/>
        </w:rPr>
        <w:t xml:space="preserve"> в каждом боксе</w:t>
      </w:r>
      <w:r w:rsidR="006A5F9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14F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>- наполнение может отличаться каждый месяц</w:t>
      </w:r>
      <w:r w:rsidR="00814FC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3617D7" w:rsidRPr="00936155" w:rsidRDefault="003617D7" w:rsidP="003617D7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A5F99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gramEnd"/>
      <w:r w:rsidR="006A5F99">
        <w:rPr>
          <w:rFonts w:ascii="Times New Roman" w:hAnsi="Times New Roman" w:cs="Times New Roman"/>
          <w:color w:val="000000"/>
          <w:sz w:val="20"/>
          <w:szCs w:val="20"/>
        </w:rPr>
        <w:t xml:space="preserve"> услуга макияжа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6155" w:rsidRPr="00936155">
        <w:rPr>
          <w:rFonts w:ascii="Times New Roman" w:hAnsi="Times New Roman" w:cs="Times New Roman"/>
          <w:color w:val="000000"/>
          <w:sz w:val="20"/>
          <w:szCs w:val="20"/>
          <w:lang w:val="ru-MD"/>
        </w:rPr>
        <w:t>(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>данная услуга будет выполнена консультантом-визажистом магазина, предварительно согласовав дату)</w:t>
      </w:r>
      <w:r w:rsidR="00814FC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617D7" w:rsidRDefault="00464430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Таким образом каждый месяц будут разыграны </w:t>
      </w:r>
      <w:r w:rsidR="006A5F99"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  <w:proofErr w:type="spellStart"/>
      <w:r w:rsidR="006A5F99">
        <w:rPr>
          <w:rFonts w:ascii="Times New Roman" w:hAnsi="Times New Roman" w:cs="Times New Roman"/>
          <w:color w:val="000000"/>
          <w:sz w:val="20"/>
          <w:szCs w:val="20"/>
        </w:rPr>
        <w:t>бьюти</w:t>
      </w:r>
      <w:proofErr w:type="spellEnd"/>
      <w:r w:rsidR="006A5F99">
        <w:rPr>
          <w:rFonts w:ascii="Times New Roman" w:hAnsi="Times New Roman" w:cs="Times New Roman"/>
          <w:color w:val="000000"/>
          <w:sz w:val="20"/>
          <w:szCs w:val="20"/>
        </w:rPr>
        <w:t xml:space="preserve"> боксов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 и 10 услуг макияжа.</w:t>
      </w:r>
    </w:p>
    <w:p w:rsidR="00936155" w:rsidRDefault="00936155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A0DC7" w:rsidRDefault="00464430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  <w:proofErr w:type="spellStart"/>
      <w:r w:rsidR="00936155">
        <w:rPr>
          <w:rFonts w:ascii="Times New Roman" w:hAnsi="Times New Roman" w:cs="Times New Roman"/>
          <w:color w:val="000000"/>
          <w:sz w:val="20"/>
          <w:szCs w:val="20"/>
        </w:rPr>
        <w:t>бьюти</w:t>
      </w:r>
      <w:proofErr w:type="spellEnd"/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 боксов </w:t>
      </w:r>
      <w:r>
        <w:rPr>
          <w:rFonts w:ascii="Times New Roman" w:hAnsi="Times New Roman" w:cs="Times New Roman"/>
          <w:color w:val="000000"/>
          <w:sz w:val="20"/>
          <w:szCs w:val="20"/>
        </w:rPr>
        <w:t>х 1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месяцев = 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150 </w:t>
      </w:r>
      <w:proofErr w:type="spellStart"/>
      <w:r w:rsidR="00936155">
        <w:rPr>
          <w:rFonts w:ascii="Times New Roman" w:hAnsi="Times New Roman" w:cs="Times New Roman"/>
          <w:color w:val="000000"/>
          <w:sz w:val="20"/>
          <w:szCs w:val="20"/>
        </w:rPr>
        <w:t>бьюти</w:t>
      </w:r>
      <w:proofErr w:type="spellEnd"/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 боксов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Итого: 10 услуг по макияжу 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>х 10 месяцев =</w:t>
      </w:r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 100 услуг по макияжу</w:t>
      </w:r>
    </w:p>
    <w:p w:rsidR="00936155" w:rsidRPr="00464430" w:rsidRDefault="00936155" w:rsidP="003617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E278C" w:rsidRPr="007F421D" w:rsidRDefault="00464430" w:rsidP="003617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7.2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Количество Премий Кампании могут быть изменены по решению Организатора, при соответствующем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изменении настоящего Регламента. Организатор оставляет за собой право вносить изменения в Призы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Кампании. При появлении таких изменений, Организатор Кампании сообщит общественности все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поправки к Регламенту.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8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ПОРЯДОК ПОЛУЧЕНИЯ ПРИЗОВ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361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.1.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Премии Кампании могут быть получены в обмен на </w:t>
      </w:r>
      <w:r>
        <w:rPr>
          <w:rFonts w:ascii="Times New Roman" w:hAnsi="Times New Roman" w:cs="Times New Roman"/>
          <w:color w:val="000000"/>
          <w:sz w:val="20"/>
          <w:szCs w:val="20"/>
        </w:rPr>
        <w:t>чек и идентификацию личности.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361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CE278C" w:rsidRPr="00CE27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В случае отсутствия запроса на получение приза в рамках Официального Регламента, участники теряют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право получения приза, а Организатор освобождается от всех обязательств по отношению к этим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участникам, в том числе касательно невостребованных призов.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РАЗДЕЛ 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ОТВЕТСТВЕННОСТЬ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.1.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 не несет никакой ответственности, и не будет принимать участие в спорах относительно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прав собственности на </w:t>
      </w:r>
      <w:r w:rsidR="00CE278C">
        <w:rPr>
          <w:rFonts w:ascii="Times New Roman" w:hAnsi="Times New Roman" w:cs="Times New Roman"/>
          <w:color w:val="000000"/>
          <w:sz w:val="20"/>
          <w:szCs w:val="20"/>
        </w:rPr>
        <w:t>чужие чеки и зарегистрированные данные.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.2.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Участвуя в Кампании, все Участники и возможные победители выражают свое согласие на соблюдение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всех требований и условий, предусмотренных Организатором в настоящем Официальном Регламенте, а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также предоставляют право Организатору использовать их имя, контактные данные в целях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продвижения Кампании. Несоблюдение данного условия повлечет за собой личную и исключительную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ответственность Участников и потенциальных победителей.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.3.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Организатор не несет никаких обязательств по ведению переписки с заявителями </w:t>
      </w:r>
      <w:proofErr w:type="spellStart"/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безвыигрышных</w:t>
      </w:r>
      <w:proofErr w:type="spellEnd"/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требований, возникшие после действительной выдачи призов либо по истечении срока выдачи призов,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предусмотренного настоящим Официальным Регламентом. Ответственность Организатора в части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выдачи призов ограничена в соответствии с положениями настоящего Официального Регламента.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.4.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Посредством участия в Кампании участник, под свою личную ответственность, заявляет, что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ознакомился и согласен со следующим: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lastRenderedPageBreak/>
        <w:t>a. участник является единственным ответственным за любые заявления, не со</w:t>
      </w:r>
      <w:r w:rsidR="00F05820">
        <w:rPr>
          <w:rFonts w:ascii="Times New Roman" w:hAnsi="Times New Roman" w:cs="Times New Roman"/>
          <w:color w:val="000000"/>
          <w:sz w:val="20"/>
          <w:szCs w:val="20"/>
        </w:rPr>
        <w:t>ответствующие</w:t>
      </w:r>
      <w:r w:rsidR="00F05820">
        <w:rPr>
          <w:rFonts w:ascii="Times New Roman" w:hAnsi="Times New Roman" w:cs="Times New Roman"/>
          <w:color w:val="000000"/>
          <w:sz w:val="20"/>
          <w:szCs w:val="20"/>
        </w:rPr>
        <w:br/>
        <w:t>действительности;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b. участник заявляет, что не страдает физическими либо психическими отклонениями, которые бы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сделали невозможным использование призов;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c. участник осознает нормальные условия использования призов и может их использовать без создания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угрозы здоровью и нарушения телесной целостности его и/или окружающих.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d. участник соглашается, что его персональные данные, предоставленные в рамках Кампании, будут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использованы для достижения целей причисленных в настоящем Регламенте согласно Закону №133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от 08.07.2011 о защите персональных данных.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2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9361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C82DCB" w:rsidRPr="007F421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Организатор: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a. не несет ответственности за повреждение, утрату или хищение </w:t>
      </w:r>
      <w:proofErr w:type="spellStart"/>
      <w:r w:rsidR="00936155">
        <w:rPr>
          <w:rFonts w:ascii="Times New Roman" w:hAnsi="Times New Roman" w:cs="Times New Roman"/>
          <w:color w:val="000000"/>
          <w:sz w:val="20"/>
          <w:szCs w:val="20"/>
        </w:rPr>
        <w:t>бьюти</w:t>
      </w:r>
      <w:proofErr w:type="spellEnd"/>
      <w:r w:rsidR="00936155">
        <w:rPr>
          <w:rFonts w:ascii="Times New Roman" w:hAnsi="Times New Roman" w:cs="Times New Roman"/>
          <w:color w:val="000000"/>
          <w:sz w:val="20"/>
          <w:szCs w:val="20"/>
        </w:rPr>
        <w:t xml:space="preserve"> бокса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 xml:space="preserve"> после их передачи победителю;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36155">
        <w:rPr>
          <w:rFonts w:ascii="Times New Roman" w:hAnsi="Times New Roman" w:cs="Times New Roman"/>
          <w:color w:val="000000"/>
          <w:sz w:val="20"/>
          <w:szCs w:val="20"/>
          <w:lang w:val="en-GB"/>
        </w:rPr>
        <w:t>b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оставляет за собой право перераспределить или не распределить приз в случае, если победитель не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явится для вруч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t>ения приза.</w:t>
      </w:r>
      <w:r w:rsidR="0054470C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36155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t>. будет использовать персональные данные участников/победителей кампании только для достижения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целей, перечисленных в настоящем Регламенте согласно Закону №133 от 08.07.2011 о защите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  <w:t>персональных данных.</w:t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DCB" w:rsidRPr="007F421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82DCB" w:rsidRPr="007F421D" w:rsidRDefault="00C82DCB" w:rsidP="00464430">
      <w:pPr>
        <w:rPr>
          <w:rFonts w:ascii="Times New Roman" w:hAnsi="Times New Roman" w:cs="Times New Roman"/>
        </w:rPr>
      </w:pPr>
    </w:p>
    <w:sectPr w:rsidR="00C82DCB" w:rsidRPr="007F421D" w:rsidSect="0038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A3"/>
    <w:rsid w:val="00002BE7"/>
    <w:rsid w:val="000A7BD9"/>
    <w:rsid w:val="00101D19"/>
    <w:rsid w:val="0025737F"/>
    <w:rsid w:val="00271674"/>
    <w:rsid w:val="002876B6"/>
    <w:rsid w:val="003617D7"/>
    <w:rsid w:val="0038093D"/>
    <w:rsid w:val="003869FD"/>
    <w:rsid w:val="003C22BC"/>
    <w:rsid w:val="004321DD"/>
    <w:rsid w:val="0046189F"/>
    <w:rsid w:val="00464430"/>
    <w:rsid w:val="0054470C"/>
    <w:rsid w:val="005879B5"/>
    <w:rsid w:val="005A479F"/>
    <w:rsid w:val="005E20B0"/>
    <w:rsid w:val="006A5F99"/>
    <w:rsid w:val="0078306D"/>
    <w:rsid w:val="007F421D"/>
    <w:rsid w:val="00814FC0"/>
    <w:rsid w:val="008266B5"/>
    <w:rsid w:val="00831CE2"/>
    <w:rsid w:val="00936155"/>
    <w:rsid w:val="00A466C6"/>
    <w:rsid w:val="00A64799"/>
    <w:rsid w:val="00A71FC9"/>
    <w:rsid w:val="00AB0FA3"/>
    <w:rsid w:val="00B27E08"/>
    <w:rsid w:val="00BB1994"/>
    <w:rsid w:val="00C42240"/>
    <w:rsid w:val="00C5341F"/>
    <w:rsid w:val="00C70C97"/>
    <w:rsid w:val="00C82DCB"/>
    <w:rsid w:val="00CE278C"/>
    <w:rsid w:val="00D3129D"/>
    <w:rsid w:val="00D62DCF"/>
    <w:rsid w:val="00DD1385"/>
    <w:rsid w:val="00DD6F18"/>
    <w:rsid w:val="00E9231A"/>
    <w:rsid w:val="00EF7CE5"/>
    <w:rsid w:val="00F05820"/>
    <w:rsid w:val="00F319FE"/>
    <w:rsid w:val="00F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A846"/>
  <w15:docId w15:val="{BCA3D222-5346-42A7-8403-0CEDF9CB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vico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ovico.md/?hl=ru" TargetMode="External"/><Relationship Id="rId5" Type="http://schemas.openxmlformats.org/officeDocument/2006/relationships/hyperlink" Target="https://www.facebook.com/ovico.m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907B7-CB31-4BDD-810F-1C0FFEEA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790ONE</dc:creator>
  <cp:lastModifiedBy>Alexandra</cp:lastModifiedBy>
  <cp:revision>2</cp:revision>
  <cp:lastPrinted>2018-09-17T09:38:00Z</cp:lastPrinted>
  <dcterms:created xsi:type="dcterms:W3CDTF">2023-02-01T22:06:00Z</dcterms:created>
  <dcterms:modified xsi:type="dcterms:W3CDTF">2023-02-01T22:06:00Z</dcterms:modified>
</cp:coreProperties>
</file>